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874C2" w14:textId="77777777" w:rsidR="001422AC" w:rsidRPr="00AF5A7A" w:rsidRDefault="001422AC" w:rsidP="00D31FB3">
      <w:pPr>
        <w:rPr>
          <w:rFonts w:ascii="Helvetica" w:hAnsi="Helvetica"/>
          <w:b/>
          <w:sz w:val="28"/>
          <w:szCs w:val="22"/>
        </w:rPr>
      </w:pPr>
      <w:r w:rsidRPr="00AF5A7A">
        <w:rPr>
          <w:rFonts w:ascii="Helvetica" w:hAnsi="Helvetica"/>
          <w:b/>
          <w:sz w:val="28"/>
          <w:szCs w:val="22"/>
        </w:rPr>
        <w:t>FOR IMMEDIATE RELEASE</w:t>
      </w:r>
    </w:p>
    <w:p w14:paraId="0B03F08D" w14:textId="77777777" w:rsidR="001422AC" w:rsidRPr="00AF5A7A" w:rsidRDefault="001422AC" w:rsidP="001422AC">
      <w:pPr>
        <w:rPr>
          <w:rFonts w:ascii="Helvetica" w:hAnsi="Helvetica"/>
          <w:sz w:val="22"/>
          <w:szCs w:val="22"/>
        </w:rPr>
      </w:pPr>
    </w:p>
    <w:p w14:paraId="47490AE9" w14:textId="4F8C47F4" w:rsidR="00FF2778" w:rsidRPr="00FF2778" w:rsidRDefault="00FF2778" w:rsidP="00FF2778">
      <w:pPr>
        <w:spacing w:after="0"/>
        <w:jc w:val="center"/>
        <w:rPr>
          <w:rFonts w:ascii="Helvetica" w:hAnsi="Helvetica"/>
          <w:b/>
          <w:bCs/>
          <w:caps/>
          <w:sz w:val="22"/>
          <w:szCs w:val="22"/>
        </w:rPr>
      </w:pPr>
      <w:r w:rsidRPr="00FF2778">
        <w:rPr>
          <w:rFonts w:ascii="Helvetica" w:hAnsi="Helvetica"/>
          <w:b/>
          <w:bCs/>
          <w:caps/>
          <w:sz w:val="22"/>
          <w:szCs w:val="22"/>
        </w:rPr>
        <w:t xml:space="preserve">$415 million of new incentive funding for </w:t>
      </w:r>
      <w:r w:rsidRPr="00FF2778">
        <w:rPr>
          <w:rFonts w:ascii="Helvetica" w:hAnsi="Helvetica"/>
          <w:b/>
          <w:bCs/>
          <w:caps/>
          <w:sz w:val="22"/>
          <w:szCs w:val="22"/>
        </w:rPr>
        <w:t>customer-</w:t>
      </w:r>
      <w:r w:rsidRPr="00FF2778">
        <w:rPr>
          <w:rFonts w:ascii="Helvetica" w:hAnsi="Helvetica"/>
          <w:b/>
          <w:bCs/>
          <w:caps/>
          <w:sz w:val="22"/>
          <w:szCs w:val="22"/>
        </w:rPr>
        <w:t xml:space="preserve">sited </w:t>
      </w:r>
    </w:p>
    <w:p w14:paraId="36CF527F" w14:textId="77777777" w:rsidR="00FF2778" w:rsidRPr="00FF2778" w:rsidRDefault="00FF2778" w:rsidP="00FF2778">
      <w:pPr>
        <w:spacing w:after="0"/>
        <w:jc w:val="center"/>
        <w:rPr>
          <w:rFonts w:ascii="Helvetica" w:hAnsi="Helvetica"/>
          <w:b/>
          <w:bCs/>
          <w:caps/>
          <w:sz w:val="22"/>
          <w:szCs w:val="22"/>
        </w:rPr>
      </w:pPr>
      <w:r w:rsidRPr="00FF2778">
        <w:rPr>
          <w:rFonts w:ascii="Helvetica" w:hAnsi="Helvetica"/>
          <w:b/>
          <w:bCs/>
          <w:caps/>
          <w:sz w:val="22"/>
          <w:szCs w:val="22"/>
        </w:rPr>
        <w:t>Energy Storage and distributed generation projects in California</w:t>
      </w:r>
    </w:p>
    <w:p w14:paraId="312FFBEF" w14:textId="4A9C9E6A" w:rsidR="001422AC" w:rsidRPr="00AF5A7A" w:rsidRDefault="00C76D4F" w:rsidP="00FF2778">
      <w:pPr>
        <w:spacing w:after="0"/>
        <w:jc w:val="center"/>
        <w:rPr>
          <w:rFonts w:ascii="Helvetica" w:hAnsi="Helvetica"/>
          <w:b/>
          <w:sz w:val="28"/>
          <w:szCs w:val="22"/>
        </w:rPr>
      </w:pPr>
      <w:r w:rsidRPr="00AF5A7A">
        <w:rPr>
          <w:rFonts w:ascii="Helvetica" w:hAnsi="Helvetica"/>
          <w:sz w:val="28"/>
          <w:szCs w:val="22"/>
        </w:rPr>
        <w:br/>
      </w:r>
      <w:r w:rsidR="00C304D5" w:rsidRPr="00AF5A7A">
        <w:rPr>
          <w:rFonts w:ascii="Helvetica" w:hAnsi="Helvetica"/>
          <w:b/>
          <w:sz w:val="22"/>
          <w:szCs w:val="22"/>
        </w:rPr>
        <w:t>Governor Signs</w:t>
      </w:r>
      <w:r w:rsidR="00165B45" w:rsidRPr="00AF5A7A">
        <w:rPr>
          <w:rFonts w:ascii="Helvetica" w:hAnsi="Helvetica"/>
          <w:b/>
          <w:sz w:val="22"/>
          <w:szCs w:val="22"/>
        </w:rPr>
        <w:t xml:space="preserve"> </w:t>
      </w:r>
      <w:r w:rsidR="00EA6E30" w:rsidRPr="00AF5A7A">
        <w:rPr>
          <w:rFonts w:ascii="Helvetica" w:hAnsi="Helvetica"/>
          <w:b/>
          <w:sz w:val="22"/>
          <w:szCs w:val="22"/>
        </w:rPr>
        <w:t xml:space="preserve">Extension to State’s </w:t>
      </w:r>
      <w:r w:rsidR="00165B45" w:rsidRPr="00AF5A7A">
        <w:rPr>
          <w:rFonts w:ascii="Helvetica" w:hAnsi="Helvetica"/>
          <w:b/>
          <w:sz w:val="22"/>
          <w:szCs w:val="22"/>
        </w:rPr>
        <w:t>Self-Generation Incentive Program (SGIP)</w:t>
      </w:r>
    </w:p>
    <w:p w14:paraId="3FD0AF29" w14:textId="77777777" w:rsidR="00C76D4F" w:rsidRPr="00AF5A7A" w:rsidRDefault="00C76D4F" w:rsidP="00C76D4F">
      <w:pPr>
        <w:spacing w:after="0"/>
        <w:jc w:val="center"/>
        <w:rPr>
          <w:rFonts w:ascii="Helvetica" w:hAnsi="Helvetica"/>
          <w:b/>
          <w:szCs w:val="22"/>
        </w:rPr>
      </w:pPr>
    </w:p>
    <w:p w14:paraId="18E0D356" w14:textId="6473835D" w:rsidR="00D31FB3" w:rsidRPr="00AF5A7A" w:rsidRDefault="00E6152E" w:rsidP="001422AC">
      <w:pPr>
        <w:rPr>
          <w:rFonts w:ascii="Helvetica" w:hAnsi="Helvetica"/>
          <w:sz w:val="22"/>
          <w:szCs w:val="22"/>
        </w:rPr>
      </w:pPr>
      <w:r w:rsidRPr="00AF5A7A">
        <w:rPr>
          <w:rFonts w:ascii="Helvetica" w:hAnsi="Helvetica"/>
          <w:b/>
          <w:sz w:val="22"/>
          <w:szCs w:val="22"/>
        </w:rPr>
        <w:t>Berkeley, California –</w:t>
      </w:r>
      <w:r w:rsidR="00A04BE0">
        <w:rPr>
          <w:rFonts w:ascii="Helvetica" w:hAnsi="Helvetica"/>
          <w:b/>
          <w:sz w:val="22"/>
          <w:szCs w:val="22"/>
        </w:rPr>
        <w:t xml:space="preserve"> June 20,</w:t>
      </w:r>
      <w:r w:rsidR="00D31FB3" w:rsidRPr="00AF5A7A">
        <w:rPr>
          <w:rFonts w:ascii="Helvetica" w:hAnsi="Helvetica"/>
          <w:b/>
          <w:sz w:val="22"/>
          <w:szCs w:val="22"/>
        </w:rPr>
        <w:t xml:space="preserve"> 2014 </w:t>
      </w:r>
      <w:r w:rsidR="00EA6E30" w:rsidRPr="00AF5A7A">
        <w:rPr>
          <w:rFonts w:ascii="Helvetica" w:hAnsi="Helvetica"/>
          <w:b/>
          <w:sz w:val="22"/>
          <w:szCs w:val="22"/>
        </w:rPr>
        <w:t>–</w:t>
      </w:r>
      <w:r w:rsidR="00D31FB3" w:rsidRPr="00AF5A7A">
        <w:rPr>
          <w:rFonts w:ascii="Helvetica" w:hAnsi="Helvetica"/>
          <w:b/>
          <w:sz w:val="22"/>
          <w:szCs w:val="22"/>
        </w:rPr>
        <w:t xml:space="preserve"> </w:t>
      </w:r>
      <w:r w:rsidR="00D757EE" w:rsidRPr="00AF5A7A">
        <w:rPr>
          <w:rFonts w:ascii="Helvetica" w:hAnsi="Helvetica"/>
          <w:sz w:val="22"/>
          <w:szCs w:val="22"/>
        </w:rPr>
        <w:t>The California Energy Storage</w:t>
      </w:r>
      <w:r w:rsidR="00BF6A3D" w:rsidRPr="00AF5A7A">
        <w:rPr>
          <w:rFonts w:ascii="Helvetica" w:hAnsi="Helvetica"/>
          <w:sz w:val="22"/>
          <w:szCs w:val="22"/>
        </w:rPr>
        <w:t xml:space="preserve"> Alliance</w:t>
      </w:r>
      <w:r w:rsidRPr="00AF5A7A">
        <w:rPr>
          <w:rFonts w:ascii="Helvetica" w:hAnsi="Helvetica"/>
          <w:sz w:val="22"/>
          <w:szCs w:val="22"/>
        </w:rPr>
        <w:t xml:space="preserve"> </w:t>
      </w:r>
      <w:r w:rsidR="00D757EE" w:rsidRPr="00AF5A7A">
        <w:rPr>
          <w:rFonts w:ascii="Helvetica" w:hAnsi="Helvetica"/>
          <w:sz w:val="22"/>
          <w:szCs w:val="22"/>
        </w:rPr>
        <w:t xml:space="preserve">is pleased to highlight the </w:t>
      </w:r>
      <w:r w:rsidR="00BF6A3D" w:rsidRPr="00AF5A7A">
        <w:rPr>
          <w:rFonts w:ascii="Helvetica" w:hAnsi="Helvetica"/>
          <w:sz w:val="22"/>
          <w:szCs w:val="22"/>
        </w:rPr>
        <w:t xml:space="preserve">signing into law of a </w:t>
      </w:r>
      <w:r w:rsidR="0098171A">
        <w:rPr>
          <w:rFonts w:ascii="Helvetica" w:hAnsi="Helvetica"/>
          <w:sz w:val="22"/>
          <w:szCs w:val="22"/>
        </w:rPr>
        <w:t>five</w:t>
      </w:r>
      <w:r w:rsidR="00BF6A3D" w:rsidRPr="00AF5A7A">
        <w:rPr>
          <w:rFonts w:ascii="Helvetica" w:hAnsi="Helvetica"/>
          <w:sz w:val="22"/>
          <w:szCs w:val="22"/>
        </w:rPr>
        <w:t xml:space="preserve">-year extension to </w:t>
      </w:r>
      <w:r w:rsidR="00D757EE" w:rsidRPr="00AF5A7A">
        <w:rPr>
          <w:rFonts w:ascii="Helvetica" w:hAnsi="Helvetica"/>
          <w:sz w:val="22"/>
          <w:szCs w:val="22"/>
        </w:rPr>
        <w:t xml:space="preserve">California’s </w:t>
      </w:r>
      <w:r w:rsidR="00BF6A3D" w:rsidRPr="00AF5A7A">
        <w:rPr>
          <w:rFonts w:ascii="Helvetica" w:hAnsi="Helvetica"/>
          <w:sz w:val="22"/>
          <w:szCs w:val="22"/>
        </w:rPr>
        <w:t xml:space="preserve">successful </w:t>
      </w:r>
      <w:r w:rsidR="0098171A">
        <w:rPr>
          <w:rFonts w:ascii="Helvetica" w:hAnsi="Helvetica"/>
          <w:sz w:val="22"/>
          <w:szCs w:val="22"/>
        </w:rPr>
        <w:t>S</w:t>
      </w:r>
      <w:r w:rsidR="00D757EE" w:rsidRPr="00AF5A7A">
        <w:rPr>
          <w:rFonts w:ascii="Helvetica" w:hAnsi="Helvetica"/>
          <w:sz w:val="22"/>
          <w:szCs w:val="22"/>
        </w:rPr>
        <w:t>elf-</w:t>
      </w:r>
      <w:r w:rsidR="0098171A">
        <w:rPr>
          <w:rFonts w:ascii="Helvetica" w:hAnsi="Helvetica"/>
          <w:sz w:val="22"/>
          <w:szCs w:val="22"/>
        </w:rPr>
        <w:t>G</w:t>
      </w:r>
      <w:r w:rsidR="00D757EE" w:rsidRPr="00AF5A7A">
        <w:rPr>
          <w:rFonts w:ascii="Helvetica" w:hAnsi="Helvetica"/>
          <w:sz w:val="22"/>
          <w:szCs w:val="22"/>
        </w:rPr>
        <w:t xml:space="preserve">eneration </w:t>
      </w:r>
      <w:r w:rsidR="0098171A">
        <w:rPr>
          <w:rFonts w:ascii="Helvetica" w:hAnsi="Helvetica"/>
          <w:sz w:val="22"/>
          <w:szCs w:val="22"/>
        </w:rPr>
        <w:t>I</w:t>
      </w:r>
      <w:r w:rsidR="00D757EE" w:rsidRPr="00AF5A7A">
        <w:rPr>
          <w:rFonts w:ascii="Helvetica" w:hAnsi="Helvetica"/>
          <w:sz w:val="22"/>
          <w:szCs w:val="22"/>
        </w:rPr>
        <w:t>nce</w:t>
      </w:r>
      <w:r w:rsidR="00BF6A3D" w:rsidRPr="00AF5A7A">
        <w:rPr>
          <w:rFonts w:ascii="Helvetica" w:hAnsi="Helvetica"/>
          <w:sz w:val="22"/>
          <w:szCs w:val="22"/>
        </w:rPr>
        <w:t xml:space="preserve">ntive </w:t>
      </w:r>
      <w:r w:rsidR="0098171A">
        <w:rPr>
          <w:rFonts w:ascii="Helvetica" w:hAnsi="Helvetica"/>
          <w:sz w:val="22"/>
          <w:szCs w:val="22"/>
        </w:rPr>
        <w:t>P</w:t>
      </w:r>
      <w:r w:rsidR="00BF6A3D" w:rsidRPr="00AF5A7A">
        <w:rPr>
          <w:rFonts w:ascii="Helvetica" w:hAnsi="Helvetica"/>
          <w:sz w:val="22"/>
          <w:szCs w:val="22"/>
        </w:rPr>
        <w:t>rogram (SGIP), which</w:t>
      </w:r>
      <w:r w:rsidR="00D757EE" w:rsidRPr="00AF5A7A">
        <w:rPr>
          <w:rFonts w:ascii="Helvetica" w:hAnsi="Helvetica"/>
          <w:sz w:val="22"/>
          <w:szCs w:val="22"/>
        </w:rPr>
        <w:t xml:space="preserve"> provides rebates for qualified residential and commercial</w:t>
      </w:r>
      <w:r w:rsidR="0098171A">
        <w:rPr>
          <w:rFonts w:ascii="Helvetica" w:hAnsi="Helvetica"/>
          <w:sz w:val="22"/>
          <w:szCs w:val="22"/>
        </w:rPr>
        <w:t xml:space="preserve">-sited </w:t>
      </w:r>
      <w:r w:rsidR="005A635C">
        <w:rPr>
          <w:rFonts w:ascii="Helvetica" w:hAnsi="Helvetica"/>
          <w:sz w:val="22"/>
          <w:szCs w:val="22"/>
        </w:rPr>
        <w:t xml:space="preserve">distributed generation and </w:t>
      </w:r>
      <w:r w:rsidR="00D757EE" w:rsidRPr="00AF5A7A">
        <w:rPr>
          <w:rFonts w:ascii="Helvetica" w:hAnsi="Helvetica"/>
          <w:sz w:val="22"/>
          <w:szCs w:val="22"/>
        </w:rPr>
        <w:t xml:space="preserve">energy storage systems. Governor Jerry Brown </w:t>
      </w:r>
      <w:r w:rsidR="00A04BE0">
        <w:rPr>
          <w:rFonts w:ascii="Helvetica" w:hAnsi="Helvetica"/>
          <w:sz w:val="22"/>
          <w:szCs w:val="22"/>
        </w:rPr>
        <w:t xml:space="preserve">today </w:t>
      </w:r>
      <w:r w:rsidR="00D757EE" w:rsidRPr="00AF5A7A">
        <w:rPr>
          <w:rFonts w:ascii="Helvetica" w:hAnsi="Helvetica"/>
          <w:sz w:val="22"/>
          <w:szCs w:val="22"/>
        </w:rPr>
        <w:t>signe</w:t>
      </w:r>
      <w:r w:rsidR="00A04BE0">
        <w:rPr>
          <w:rFonts w:ascii="Helvetica" w:hAnsi="Helvetica"/>
          <w:sz w:val="22"/>
          <w:szCs w:val="22"/>
        </w:rPr>
        <w:t xml:space="preserve">d the state’s budget bill for 2014-15, </w:t>
      </w:r>
      <w:r w:rsidR="00A04BE0" w:rsidRPr="00A04BE0">
        <w:rPr>
          <w:rFonts w:ascii="Helvetica" w:hAnsi="Helvetica"/>
          <w:sz w:val="22"/>
          <w:szCs w:val="22"/>
        </w:rPr>
        <w:t>SB 861</w:t>
      </w:r>
      <w:r w:rsidR="00D757EE" w:rsidRPr="00AF5A7A">
        <w:rPr>
          <w:rFonts w:ascii="Helvetica" w:hAnsi="Helvetica"/>
          <w:sz w:val="22"/>
          <w:szCs w:val="22"/>
        </w:rPr>
        <w:t xml:space="preserve">, </w:t>
      </w:r>
      <w:r w:rsidR="00A04BE0">
        <w:rPr>
          <w:rFonts w:ascii="Helvetica" w:hAnsi="Helvetica"/>
          <w:sz w:val="22"/>
          <w:szCs w:val="22"/>
        </w:rPr>
        <w:t>which includes the SGIP extension.</w:t>
      </w:r>
      <w:r w:rsidR="00D757EE" w:rsidRPr="00AF5A7A">
        <w:rPr>
          <w:rFonts w:ascii="Helvetica" w:hAnsi="Helvetica"/>
          <w:sz w:val="22"/>
          <w:szCs w:val="22"/>
        </w:rPr>
        <w:t xml:space="preserve">  </w:t>
      </w:r>
      <w:r w:rsidR="001422AC" w:rsidRPr="00AF5A7A">
        <w:rPr>
          <w:rFonts w:ascii="Helvetica" w:hAnsi="Helvetica"/>
          <w:sz w:val="22"/>
          <w:szCs w:val="22"/>
        </w:rPr>
        <w:t xml:space="preserve"> </w:t>
      </w:r>
      <w:bookmarkStart w:id="0" w:name="_GoBack"/>
      <w:bookmarkEnd w:id="0"/>
    </w:p>
    <w:p w14:paraId="0A0F2FEF" w14:textId="0AEFDDA4" w:rsidR="00B14A42" w:rsidRPr="00AF5A7A" w:rsidRDefault="0098171A" w:rsidP="001422AC">
      <w:pPr>
        <w:rPr>
          <w:rFonts w:ascii="Helvetica" w:hAnsi="Helvetica"/>
          <w:sz w:val="22"/>
          <w:szCs w:val="22"/>
        </w:rPr>
      </w:pPr>
      <w:r>
        <w:rPr>
          <w:rFonts w:ascii="Helvetica" w:hAnsi="Helvetica"/>
          <w:sz w:val="22"/>
          <w:szCs w:val="22"/>
        </w:rPr>
        <w:t>Funding for t</w:t>
      </w:r>
      <w:r w:rsidR="00BF6A3D" w:rsidRPr="00AF5A7A">
        <w:rPr>
          <w:rFonts w:ascii="Helvetica" w:hAnsi="Helvetica"/>
          <w:sz w:val="22"/>
          <w:szCs w:val="22"/>
        </w:rPr>
        <w:t>he SGIP</w:t>
      </w:r>
      <w:r w:rsidR="00B14A42" w:rsidRPr="00AF5A7A">
        <w:rPr>
          <w:rFonts w:ascii="Helvetica" w:hAnsi="Helvetica"/>
          <w:sz w:val="22"/>
          <w:szCs w:val="22"/>
        </w:rPr>
        <w:t>, which has been amended over the years to include storage,</w:t>
      </w:r>
      <w:r w:rsidR="00BF6A3D" w:rsidRPr="00AF5A7A">
        <w:rPr>
          <w:rFonts w:ascii="Helvetica" w:hAnsi="Helvetica"/>
          <w:sz w:val="22"/>
          <w:szCs w:val="22"/>
        </w:rPr>
        <w:t xml:space="preserve"> </w:t>
      </w:r>
      <w:r w:rsidR="00B14A42" w:rsidRPr="00AF5A7A">
        <w:rPr>
          <w:rFonts w:ascii="Helvetica" w:hAnsi="Helvetica"/>
          <w:sz w:val="22"/>
          <w:szCs w:val="22"/>
        </w:rPr>
        <w:t xml:space="preserve">was set to expire </w:t>
      </w:r>
      <w:r>
        <w:rPr>
          <w:rFonts w:ascii="Helvetica" w:hAnsi="Helvetica"/>
          <w:sz w:val="22"/>
          <w:szCs w:val="22"/>
        </w:rPr>
        <w:t>at the end of 2014</w:t>
      </w:r>
      <w:r w:rsidR="00B14A42" w:rsidRPr="00AF5A7A">
        <w:rPr>
          <w:rFonts w:ascii="Helvetica" w:hAnsi="Helvetica"/>
          <w:sz w:val="22"/>
          <w:szCs w:val="22"/>
        </w:rPr>
        <w:t>. T</w:t>
      </w:r>
      <w:r w:rsidR="00111A57" w:rsidRPr="00AF5A7A">
        <w:rPr>
          <w:rFonts w:ascii="Helvetica" w:hAnsi="Helvetica"/>
          <w:sz w:val="22"/>
          <w:szCs w:val="22"/>
        </w:rPr>
        <w:t>he new law</w:t>
      </w:r>
      <w:r w:rsidR="001422AC" w:rsidRPr="00AF5A7A">
        <w:rPr>
          <w:rFonts w:ascii="Helvetica" w:hAnsi="Helvetica"/>
          <w:sz w:val="22"/>
          <w:szCs w:val="22"/>
        </w:rPr>
        <w:t xml:space="preserve"> </w:t>
      </w:r>
      <w:r w:rsidR="00111A57" w:rsidRPr="00AF5A7A">
        <w:rPr>
          <w:rFonts w:ascii="Helvetica" w:hAnsi="Helvetica"/>
          <w:sz w:val="22"/>
          <w:szCs w:val="22"/>
        </w:rPr>
        <w:t xml:space="preserve">will maintain </w:t>
      </w:r>
      <w:r w:rsidR="001422AC" w:rsidRPr="00AF5A7A">
        <w:rPr>
          <w:rFonts w:ascii="Helvetica" w:hAnsi="Helvetica"/>
          <w:sz w:val="22"/>
          <w:szCs w:val="22"/>
        </w:rPr>
        <w:t>funding at the current</w:t>
      </w:r>
      <w:r w:rsidR="00AF5A7A">
        <w:rPr>
          <w:rFonts w:ascii="Helvetica" w:hAnsi="Helvetica"/>
          <w:sz w:val="22"/>
          <w:szCs w:val="22"/>
        </w:rPr>
        <w:t xml:space="preserve"> annual</w:t>
      </w:r>
      <w:r w:rsidR="001422AC" w:rsidRPr="00AF5A7A">
        <w:rPr>
          <w:rFonts w:ascii="Helvetica" w:hAnsi="Helvetica"/>
          <w:sz w:val="22"/>
          <w:szCs w:val="22"/>
        </w:rPr>
        <w:t xml:space="preserve"> level of $83</w:t>
      </w:r>
      <w:r w:rsidR="00111A57" w:rsidRPr="00AF5A7A">
        <w:rPr>
          <w:rFonts w:ascii="Helvetica" w:hAnsi="Helvetica"/>
          <w:sz w:val="22"/>
          <w:szCs w:val="22"/>
        </w:rPr>
        <w:t xml:space="preserve"> million</w:t>
      </w:r>
      <w:r w:rsidR="00B14A42" w:rsidRPr="00AF5A7A">
        <w:rPr>
          <w:rFonts w:ascii="Helvetica" w:hAnsi="Helvetica"/>
          <w:sz w:val="22"/>
          <w:szCs w:val="22"/>
        </w:rPr>
        <w:t xml:space="preserve"> through 2019 (for a total of $415 million) </w:t>
      </w:r>
      <w:r w:rsidR="001422AC" w:rsidRPr="00AF5A7A">
        <w:rPr>
          <w:rFonts w:ascii="Helvetica" w:hAnsi="Helvetica"/>
          <w:sz w:val="22"/>
          <w:szCs w:val="22"/>
        </w:rPr>
        <w:t>and p</w:t>
      </w:r>
      <w:r w:rsidR="00111A57" w:rsidRPr="00AF5A7A">
        <w:rPr>
          <w:rFonts w:ascii="Helvetica" w:hAnsi="Helvetica"/>
          <w:sz w:val="22"/>
          <w:szCs w:val="22"/>
        </w:rPr>
        <w:t xml:space="preserve">rogram operation through 2021. </w:t>
      </w:r>
      <w:r w:rsidR="005A635C">
        <w:rPr>
          <w:rFonts w:ascii="Helvetica" w:hAnsi="Helvetica"/>
          <w:sz w:val="22"/>
          <w:szCs w:val="22"/>
        </w:rPr>
        <w:t xml:space="preserve">During 2013, </w:t>
      </w:r>
      <w:r w:rsidR="00B14A42" w:rsidRPr="00AF5A7A">
        <w:rPr>
          <w:rFonts w:ascii="Helvetica" w:hAnsi="Helvetica"/>
          <w:sz w:val="22"/>
          <w:szCs w:val="22"/>
        </w:rPr>
        <w:t xml:space="preserve">there were more SGIP applications for </w:t>
      </w:r>
      <w:r w:rsidR="005A635C">
        <w:rPr>
          <w:rFonts w:ascii="Helvetica" w:hAnsi="Helvetica"/>
          <w:sz w:val="22"/>
          <w:szCs w:val="22"/>
        </w:rPr>
        <w:t xml:space="preserve">energy </w:t>
      </w:r>
      <w:r w:rsidR="00B14A42" w:rsidRPr="00AF5A7A">
        <w:rPr>
          <w:rFonts w:ascii="Helvetica" w:hAnsi="Helvetica"/>
          <w:sz w:val="22"/>
          <w:szCs w:val="22"/>
        </w:rPr>
        <w:t>st</w:t>
      </w:r>
      <w:r w:rsidR="00AF5A7A">
        <w:rPr>
          <w:rFonts w:ascii="Helvetica" w:hAnsi="Helvetica"/>
          <w:sz w:val="22"/>
          <w:szCs w:val="22"/>
        </w:rPr>
        <w:t xml:space="preserve">orage </w:t>
      </w:r>
      <w:r w:rsidR="005A635C">
        <w:rPr>
          <w:rFonts w:ascii="Helvetica" w:hAnsi="Helvetica"/>
          <w:sz w:val="22"/>
          <w:szCs w:val="22"/>
        </w:rPr>
        <w:t xml:space="preserve">projects </w:t>
      </w:r>
      <w:r w:rsidR="00AF5A7A">
        <w:rPr>
          <w:rFonts w:ascii="Helvetica" w:hAnsi="Helvetica"/>
          <w:sz w:val="22"/>
          <w:szCs w:val="22"/>
        </w:rPr>
        <w:t>than any other technology.</w:t>
      </w:r>
    </w:p>
    <w:p w14:paraId="3B2939CB" w14:textId="0B2DAD81" w:rsidR="001422AC" w:rsidRPr="00AF5A7A" w:rsidRDefault="001422AC" w:rsidP="001422AC">
      <w:pPr>
        <w:rPr>
          <w:rFonts w:ascii="Helvetica" w:hAnsi="Helvetica"/>
          <w:sz w:val="22"/>
          <w:szCs w:val="22"/>
        </w:rPr>
      </w:pPr>
      <w:r w:rsidRPr="00AF5A7A">
        <w:rPr>
          <w:rFonts w:ascii="Helvetica" w:hAnsi="Helvetica"/>
          <w:sz w:val="22"/>
          <w:szCs w:val="22"/>
        </w:rPr>
        <w:t>“</w:t>
      </w:r>
      <w:r w:rsidR="00E6152E" w:rsidRPr="00AF5A7A">
        <w:rPr>
          <w:rFonts w:ascii="Helvetica" w:hAnsi="Helvetica"/>
          <w:sz w:val="22"/>
          <w:szCs w:val="22"/>
        </w:rPr>
        <w:t xml:space="preserve">The signing of </w:t>
      </w:r>
      <w:r w:rsidR="002B2E00" w:rsidRPr="00AF5A7A">
        <w:rPr>
          <w:rFonts w:ascii="Helvetica" w:hAnsi="Helvetica"/>
          <w:sz w:val="22"/>
          <w:szCs w:val="22"/>
        </w:rPr>
        <w:t>the SGIP extension underscores Califor</w:t>
      </w:r>
      <w:r w:rsidR="00E6152E" w:rsidRPr="00AF5A7A">
        <w:rPr>
          <w:rFonts w:ascii="Helvetica" w:hAnsi="Helvetica"/>
          <w:sz w:val="22"/>
          <w:szCs w:val="22"/>
        </w:rPr>
        <w:t xml:space="preserve">nia’s continuing recognition of </w:t>
      </w:r>
      <w:r w:rsidR="002B2E00" w:rsidRPr="00AF5A7A">
        <w:rPr>
          <w:rFonts w:ascii="Helvetica" w:hAnsi="Helvetica"/>
          <w:sz w:val="22"/>
          <w:szCs w:val="22"/>
        </w:rPr>
        <w:t>and support for the environmental and grid-enhancing benefits of energy storage</w:t>
      </w:r>
      <w:r w:rsidRPr="00AF5A7A">
        <w:rPr>
          <w:rFonts w:ascii="Helvetica" w:hAnsi="Helvetica"/>
          <w:sz w:val="22"/>
          <w:szCs w:val="22"/>
        </w:rPr>
        <w:t>,” said Janice Lin, Executive Director of the California Energy Storage Alliance</w:t>
      </w:r>
      <w:r w:rsidR="00A2689E">
        <w:rPr>
          <w:rFonts w:ascii="Helvetica" w:hAnsi="Helvetica"/>
          <w:sz w:val="22"/>
          <w:szCs w:val="22"/>
        </w:rPr>
        <w:t>, and Chair of Energy Storage North America</w:t>
      </w:r>
      <w:r w:rsidRPr="00AF5A7A">
        <w:rPr>
          <w:rFonts w:ascii="Helvetica" w:hAnsi="Helvetica"/>
          <w:sz w:val="22"/>
          <w:szCs w:val="22"/>
        </w:rPr>
        <w:t xml:space="preserve">. </w:t>
      </w:r>
      <w:r w:rsidR="00A04BE0" w:rsidRPr="00A04BE0">
        <w:rPr>
          <w:rFonts w:ascii="Helvetica" w:hAnsi="Helvetica"/>
          <w:sz w:val="22"/>
          <w:szCs w:val="22"/>
        </w:rPr>
        <w:t>“This significant funding will maintain program momentum and add 200</w:t>
      </w:r>
      <w:r w:rsidR="00A04BE0">
        <w:rPr>
          <w:rFonts w:ascii="Helvetica" w:hAnsi="Helvetica"/>
          <w:sz w:val="22"/>
          <w:szCs w:val="22"/>
        </w:rPr>
        <w:t xml:space="preserve"> </w:t>
      </w:r>
      <w:r w:rsidR="00A04BE0" w:rsidRPr="00A04BE0">
        <w:rPr>
          <w:rFonts w:ascii="Helvetica" w:hAnsi="Helvetica"/>
          <w:sz w:val="22"/>
          <w:szCs w:val="22"/>
        </w:rPr>
        <w:t>MW of energy storage resources to Califor</w:t>
      </w:r>
      <w:r w:rsidR="00A04BE0">
        <w:rPr>
          <w:rFonts w:ascii="Helvetica" w:hAnsi="Helvetica"/>
          <w:sz w:val="22"/>
          <w:szCs w:val="22"/>
        </w:rPr>
        <w:t xml:space="preserve">nia’s electricity grid by 2020. </w:t>
      </w:r>
      <w:r w:rsidR="00B14A42" w:rsidRPr="00AF5A7A">
        <w:rPr>
          <w:rFonts w:ascii="Helvetica" w:hAnsi="Helvetica"/>
          <w:sz w:val="22"/>
          <w:szCs w:val="22"/>
        </w:rPr>
        <w:t>CESA has been an active stakeho</w:t>
      </w:r>
      <w:r w:rsidR="00A04BE0">
        <w:rPr>
          <w:rFonts w:ascii="Helvetica" w:hAnsi="Helvetica"/>
          <w:sz w:val="22"/>
          <w:szCs w:val="22"/>
        </w:rPr>
        <w:t>lder in the legislative process</w:t>
      </w:r>
      <w:r w:rsidR="00B14A42" w:rsidRPr="00AF5A7A">
        <w:rPr>
          <w:rFonts w:ascii="Helvetica" w:hAnsi="Helvetica"/>
          <w:sz w:val="22"/>
          <w:szCs w:val="22"/>
        </w:rPr>
        <w:t xml:space="preserve"> </w:t>
      </w:r>
      <w:r w:rsidR="00A2689E">
        <w:rPr>
          <w:rFonts w:ascii="Helvetica" w:hAnsi="Helvetica"/>
          <w:sz w:val="22"/>
          <w:szCs w:val="22"/>
        </w:rPr>
        <w:t>and we look</w:t>
      </w:r>
      <w:r w:rsidR="00A04BE0">
        <w:rPr>
          <w:rFonts w:ascii="Helvetica" w:hAnsi="Helvetica"/>
          <w:sz w:val="22"/>
          <w:szCs w:val="22"/>
        </w:rPr>
        <w:t xml:space="preserve"> forward to implementing this program</w:t>
      </w:r>
      <w:r w:rsidR="00A2689E">
        <w:rPr>
          <w:rFonts w:ascii="Helvetica" w:hAnsi="Helvetica"/>
          <w:sz w:val="22"/>
          <w:szCs w:val="22"/>
        </w:rPr>
        <w:t xml:space="preserve"> at the California Public Utilities Commission</w:t>
      </w:r>
      <w:r w:rsidR="00536B54">
        <w:rPr>
          <w:rFonts w:ascii="Helvetica" w:hAnsi="Helvetica"/>
          <w:sz w:val="22"/>
          <w:szCs w:val="22"/>
        </w:rPr>
        <w:t>.</w:t>
      </w:r>
      <w:r w:rsidR="00A2689E">
        <w:rPr>
          <w:rFonts w:ascii="Helvetica" w:hAnsi="Helvetica"/>
          <w:sz w:val="22"/>
          <w:szCs w:val="22"/>
        </w:rPr>
        <w:t xml:space="preserve">” </w:t>
      </w:r>
    </w:p>
    <w:p w14:paraId="6DB8505E" w14:textId="36D645DE" w:rsidR="00ED605C" w:rsidRPr="00AF5A7A" w:rsidRDefault="00E6152E" w:rsidP="001422AC">
      <w:pPr>
        <w:rPr>
          <w:rFonts w:ascii="Helvetica" w:hAnsi="Helvetica"/>
          <w:sz w:val="22"/>
          <w:szCs w:val="22"/>
        </w:rPr>
      </w:pPr>
      <w:r w:rsidRPr="00AF5A7A">
        <w:rPr>
          <w:rFonts w:ascii="Helvetica" w:hAnsi="Helvetica"/>
          <w:sz w:val="22"/>
          <w:szCs w:val="22"/>
        </w:rPr>
        <w:t xml:space="preserve">Since its inception in 2001, the </w:t>
      </w:r>
      <w:r w:rsidR="002B2E00" w:rsidRPr="00AF5A7A">
        <w:rPr>
          <w:rFonts w:ascii="Helvetica" w:hAnsi="Helvetica"/>
          <w:sz w:val="22"/>
          <w:szCs w:val="22"/>
        </w:rPr>
        <w:t xml:space="preserve">SGIP has </w:t>
      </w:r>
      <w:r w:rsidRPr="00AF5A7A">
        <w:rPr>
          <w:rFonts w:ascii="Helvetica" w:hAnsi="Helvetica"/>
          <w:sz w:val="22"/>
          <w:szCs w:val="22"/>
        </w:rPr>
        <w:t>driven</w:t>
      </w:r>
      <w:r w:rsidR="00C304D5" w:rsidRPr="00AF5A7A">
        <w:rPr>
          <w:rFonts w:ascii="Helvetica" w:hAnsi="Helvetica"/>
          <w:sz w:val="22"/>
          <w:szCs w:val="22"/>
        </w:rPr>
        <w:t xml:space="preserve"> deployment of </w:t>
      </w:r>
      <w:r w:rsidR="00BF6A3D" w:rsidRPr="00AF5A7A">
        <w:rPr>
          <w:rFonts w:ascii="Helvetica" w:hAnsi="Helvetica"/>
          <w:sz w:val="22"/>
          <w:szCs w:val="22"/>
        </w:rPr>
        <w:t xml:space="preserve">clean </w:t>
      </w:r>
      <w:r w:rsidR="00C304D5" w:rsidRPr="00AF5A7A">
        <w:rPr>
          <w:rFonts w:ascii="Helvetica" w:hAnsi="Helvetica"/>
          <w:sz w:val="22"/>
          <w:szCs w:val="22"/>
        </w:rPr>
        <w:t xml:space="preserve">distributed </w:t>
      </w:r>
      <w:r w:rsidR="00C26B04" w:rsidRPr="00AF5A7A">
        <w:rPr>
          <w:rFonts w:ascii="Helvetica" w:hAnsi="Helvetica"/>
          <w:sz w:val="22"/>
          <w:szCs w:val="22"/>
        </w:rPr>
        <w:t>energy resources such as wind turbines, fuel cells</w:t>
      </w:r>
      <w:r w:rsidR="00C304D5" w:rsidRPr="00AF5A7A">
        <w:rPr>
          <w:rFonts w:ascii="Helvetica" w:hAnsi="Helvetica"/>
          <w:sz w:val="22"/>
          <w:szCs w:val="22"/>
        </w:rPr>
        <w:t xml:space="preserve"> and </w:t>
      </w:r>
      <w:r w:rsidR="00C26B04" w:rsidRPr="00AF5A7A">
        <w:rPr>
          <w:rFonts w:ascii="Helvetica" w:hAnsi="Helvetica"/>
          <w:sz w:val="22"/>
          <w:szCs w:val="22"/>
        </w:rPr>
        <w:t xml:space="preserve">advanced </w:t>
      </w:r>
      <w:r w:rsidR="00C304D5" w:rsidRPr="00AF5A7A">
        <w:rPr>
          <w:rFonts w:ascii="Helvetica" w:hAnsi="Helvetica"/>
          <w:sz w:val="22"/>
          <w:szCs w:val="22"/>
        </w:rPr>
        <w:t xml:space="preserve">energy storage </w:t>
      </w:r>
      <w:r w:rsidR="00C26B04" w:rsidRPr="00AF5A7A">
        <w:rPr>
          <w:rFonts w:ascii="Helvetica" w:hAnsi="Helvetica"/>
          <w:sz w:val="22"/>
          <w:szCs w:val="22"/>
        </w:rPr>
        <w:t xml:space="preserve">systems </w:t>
      </w:r>
      <w:r w:rsidR="002B2E00" w:rsidRPr="00AF5A7A">
        <w:rPr>
          <w:rFonts w:ascii="Helvetica" w:hAnsi="Helvetica"/>
          <w:sz w:val="22"/>
          <w:szCs w:val="22"/>
        </w:rPr>
        <w:t>and</w:t>
      </w:r>
      <w:r w:rsidR="00C304D5" w:rsidRPr="00AF5A7A">
        <w:rPr>
          <w:rFonts w:ascii="Helvetica" w:hAnsi="Helvetica"/>
          <w:sz w:val="22"/>
          <w:szCs w:val="22"/>
        </w:rPr>
        <w:t xml:space="preserve"> facilitate</w:t>
      </w:r>
      <w:r w:rsidRPr="00AF5A7A">
        <w:rPr>
          <w:rFonts w:ascii="Helvetica" w:hAnsi="Helvetica"/>
          <w:sz w:val="22"/>
          <w:szCs w:val="22"/>
        </w:rPr>
        <w:t>d their</w:t>
      </w:r>
      <w:r w:rsidR="00C304D5" w:rsidRPr="00AF5A7A">
        <w:rPr>
          <w:rFonts w:ascii="Helvetica" w:hAnsi="Helvetica"/>
          <w:sz w:val="22"/>
          <w:szCs w:val="22"/>
        </w:rPr>
        <w:t xml:space="preserve"> integration </w:t>
      </w:r>
      <w:r w:rsidR="002B2E00" w:rsidRPr="00AF5A7A">
        <w:rPr>
          <w:rFonts w:ascii="Helvetica" w:hAnsi="Helvetica"/>
          <w:sz w:val="22"/>
          <w:szCs w:val="22"/>
        </w:rPr>
        <w:t xml:space="preserve">into California’s electrical grid. </w:t>
      </w:r>
      <w:r w:rsidR="00BF6A3D" w:rsidRPr="00AF5A7A">
        <w:rPr>
          <w:rFonts w:ascii="Helvetica" w:hAnsi="Helvetica"/>
          <w:sz w:val="22"/>
          <w:szCs w:val="22"/>
        </w:rPr>
        <w:t>These</w:t>
      </w:r>
      <w:r w:rsidR="00C26B04" w:rsidRPr="00AF5A7A">
        <w:rPr>
          <w:rFonts w:ascii="Helvetica" w:hAnsi="Helvetica"/>
          <w:sz w:val="22"/>
          <w:szCs w:val="22"/>
        </w:rPr>
        <w:t xml:space="preserve"> resources</w:t>
      </w:r>
      <w:r w:rsidR="002B2E00" w:rsidRPr="00AF5A7A">
        <w:rPr>
          <w:rFonts w:ascii="Helvetica" w:hAnsi="Helvetica"/>
          <w:sz w:val="22"/>
          <w:szCs w:val="22"/>
        </w:rPr>
        <w:t xml:space="preserve"> </w:t>
      </w:r>
      <w:r w:rsidR="00AF5A7A">
        <w:rPr>
          <w:rFonts w:ascii="Helvetica" w:hAnsi="Helvetica"/>
          <w:sz w:val="22"/>
          <w:szCs w:val="22"/>
        </w:rPr>
        <w:t xml:space="preserve">have </w:t>
      </w:r>
      <w:r w:rsidR="002B2E00" w:rsidRPr="00AF5A7A">
        <w:rPr>
          <w:rFonts w:ascii="Helvetica" w:hAnsi="Helvetica"/>
          <w:sz w:val="22"/>
          <w:szCs w:val="22"/>
        </w:rPr>
        <w:t>i</w:t>
      </w:r>
      <w:r w:rsidR="00C304D5" w:rsidRPr="00AF5A7A">
        <w:rPr>
          <w:rFonts w:ascii="Helvetica" w:hAnsi="Helvetica"/>
          <w:sz w:val="22"/>
          <w:szCs w:val="22"/>
        </w:rPr>
        <w:t>mprove</w:t>
      </w:r>
      <w:r w:rsidR="00AF5A7A">
        <w:rPr>
          <w:rFonts w:ascii="Helvetica" w:hAnsi="Helvetica"/>
          <w:sz w:val="22"/>
          <w:szCs w:val="22"/>
        </w:rPr>
        <w:t>d</w:t>
      </w:r>
      <w:r w:rsidR="002B2E00" w:rsidRPr="00AF5A7A">
        <w:rPr>
          <w:rFonts w:ascii="Helvetica" w:hAnsi="Helvetica"/>
          <w:sz w:val="22"/>
          <w:szCs w:val="22"/>
        </w:rPr>
        <w:t xml:space="preserve"> the</w:t>
      </w:r>
      <w:r w:rsidR="00C304D5" w:rsidRPr="00AF5A7A">
        <w:rPr>
          <w:rFonts w:ascii="Helvetica" w:hAnsi="Helvetica"/>
          <w:sz w:val="22"/>
          <w:szCs w:val="22"/>
        </w:rPr>
        <w:t xml:space="preserve"> efficiency and reliability of the </w:t>
      </w:r>
      <w:r w:rsidR="002B2E00" w:rsidRPr="00AF5A7A">
        <w:rPr>
          <w:rFonts w:ascii="Helvetica" w:hAnsi="Helvetica"/>
          <w:sz w:val="22"/>
          <w:szCs w:val="22"/>
        </w:rPr>
        <w:t xml:space="preserve">transmission and </w:t>
      </w:r>
      <w:r w:rsidR="00C304D5" w:rsidRPr="00AF5A7A">
        <w:rPr>
          <w:rFonts w:ascii="Helvetica" w:hAnsi="Helvetica"/>
          <w:sz w:val="22"/>
          <w:szCs w:val="22"/>
        </w:rPr>
        <w:t xml:space="preserve">distribution </w:t>
      </w:r>
      <w:r w:rsidR="002B2E00" w:rsidRPr="00AF5A7A">
        <w:rPr>
          <w:rFonts w:ascii="Helvetica" w:hAnsi="Helvetica"/>
          <w:sz w:val="22"/>
          <w:szCs w:val="22"/>
        </w:rPr>
        <w:t>system</w:t>
      </w:r>
      <w:r w:rsidR="00C304D5" w:rsidRPr="00AF5A7A">
        <w:rPr>
          <w:rFonts w:ascii="Helvetica" w:hAnsi="Helvetica"/>
          <w:sz w:val="22"/>
          <w:szCs w:val="22"/>
        </w:rPr>
        <w:t xml:space="preserve"> and reduce</w:t>
      </w:r>
      <w:r w:rsidR="00AF5A7A">
        <w:rPr>
          <w:rFonts w:ascii="Helvetica" w:hAnsi="Helvetica"/>
          <w:sz w:val="22"/>
          <w:szCs w:val="22"/>
        </w:rPr>
        <w:t>d</w:t>
      </w:r>
      <w:r w:rsidR="002B2E00" w:rsidRPr="00AF5A7A">
        <w:rPr>
          <w:rFonts w:ascii="Helvetica" w:hAnsi="Helvetica"/>
          <w:sz w:val="22"/>
          <w:szCs w:val="22"/>
        </w:rPr>
        <w:t xml:space="preserve"> </w:t>
      </w:r>
      <w:r w:rsidR="00C304D5" w:rsidRPr="00AF5A7A">
        <w:rPr>
          <w:rFonts w:ascii="Helvetica" w:hAnsi="Helvetica"/>
          <w:sz w:val="22"/>
          <w:szCs w:val="22"/>
        </w:rPr>
        <w:t>greenhouse g</w:t>
      </w:r>
      <w:r w:rsidR="002B2E00" w:rsidRPr="00AF5A7A">
        <w:rPr>
          <w:rFonts w:ascii="Helvetica" w:hAnsi="Helvetica"/>
          <w:sz w:val="22"/>
          <w:szCs w:val="22"/>
        </w:rPr>
        <w:t>as emissions</w:t>
      </w:r>
      <w:r w:rsidR="00C304D5" w:rsidRPr="00AF5A7A">
        <w:rPr>
          <w:rFonts w:ascii="Helvetica" w:hAnsi="Helvetica"/>
          <w:sz w:val="22"/>
          <w:szCs w:val="22"/>
        </w:rPr>
        <w:t xml:space="preserve">, peak </w:t>
      </w:r>
      <w:r w:rsidR="002B2E00" w:rsidRPr="00AF5A7A">
        <w:rPr>
          <w:rFonts w:ascii="Helvetica" w:hAnsi="Helvetica"/>
          <w:sz w:val="22"/>
          <w:szCs w:val="22"/>
        </w:rPr>
        <w:t xml:space="preserve">electricity </w:t>
      </w:r>
      <w:r w:rsidR="00C304D5" w:rsidRPr="00AF5A7A">
        <w:rPr>
          <w:rFonts w:ascii="Helvetica" w:hAnsi="Helvetica"/>
          <w:sz w:val="22"/>
          <w:szCs w:val="22"/>
        </w:rPr>
        <w:t>demand, and ratepayer costs.</w:t>
      </w:r>
      <w:r w:rsidR="00BF6A3D" w:rsidRPr="00AF5A7A">
        <w:rPr>
          <w:rFonts w:ascii="Helvetica" w:hAnsi="Helvetica"/>
          <w:sz w:val="22"/>
          <w:szCs w:val="22"/>
        </w:rPr>
        <w:t xml:space="preserve"> The SGIP</w:t>
      </w:r>
      <w:r w:rsidR="00433270" w:rsidRPr="00AF5A7A">
        <w:rPr>
          <w:rFonts w:ascii="Helvetica" w:hAnsi="Helvetica"/>
          <w:sz w:val="22"/>
          <w:szCs w:val="22"/>
        </w:rPr>
        <w:t xml:space="preserve"> has also brou</w:t>
      </w:r>
      <w:r w:rsidRPr="00AF5A7A">
        <w:rPr>
          <w:rFonts w:ascii="Helvetica" w:hAnsi="Helvetica"/>
          <w:sz w:val="22"/>
          <w:szCs w:val="22"/>
        </w:rPr>
        <w:t xml:space="preserve">ght </w:t>
      </w:r>
      <w:r w:rsidR="00AF5A7A">
        <w:rPr>
          <w:rFonts w:ascii="Helvetica" w:hAnsi="Helvetica"/>
          <w:sz w:val="22"/>
          <w:szCs w:val="22"/>
        </w:rPr>
        <w:t>substantial</w:t>
      </w:r>
      <w:r w:rsidR="00433270" w:rsidRPr="00AF5A7A">
        <w:rPr>
          <w:rFonts w:ascii="Helvetica" w:hAnsi="Helvetica"/>
          <w:sz w:val="22"/>
          <w:szCs w:val="22"/>
        </w:rPr>
        <w:t xml:space="preserve"> </w:t>
      </w:r>
      <w:r w:rsidRPr="00AF5A7A">
        <w:rPr>
          <w:rFonts w:ascii="Helvetica" w:hAnsi="Helvetica"/>
          <w:sz w:val="22"/>
          <w:szCs w:val="22"/>
        </w:rPr>
        <w:t>new</w:t>
      </w:r>
      <w:r w:rsidR="00C26B04" w:rsidRPr="00AF5A7A">
        <w:rPr>
          <w:rFonts w:ascii="Helvetica" w:hAnsi="Helvetica"/>
          <w:sz w:val="22"/>
          <w:szCs w:val="22"/>
        </w:rPr>
        <w:t xml:space="preserve"> inves</w:t>
      </w:r>
      <w:r w:rsidR="00433270" w:rsidRPr="00AF5A7A">
        <w:rPr>
          <w:rFonts w:ascii="Helvetica" w:hAnsi="Helvetica"/>
          <w:sz w:val="22"/>
          <w:szCs w:val="22"/>
        </w:rPr>
        <w:t>tment, technology innovation, and green</w:t>
      </w:r>
      <w:r w:rsidR="00C26B04" w:rsidRPr="00AF5A7A">
        <w:rPr>
          <w:rFonts w:ascii="Helvetica" w:hAnsi="Helvetica"/>
          <w:sz w:val="22"/>
          <w:szCs w:val="22"/>
        </w:rPr>
        <w:t xml:space="preserve"> jobs to California.  </w:t>
      </w:r>
    </w:p>
    <w:p w14:paraId="379AFCCC" w14:textId="77777777" w:rsidR="001422AC" w:rsidRPr="00AF5A7A" w:rsidRDefault="001422AC" w:rsidP="00433270">
      <w:pPr>
        <w:spacing w:after="0"/>
        <w:rPr>
          <w:rFonts w:ascii="Helvetica" w:hAnsi="Helvetica"/>
          <w:b/>
          <w:sz w:val="22"/>
          <w:szCs w:val="22"/>
        </w:rPr>
      </w:pPr>
      <w:r w:rsidRPr="00AF5A7A">
        <w:rPr>
          <w:rFonts w:ascii="Helvetica" w:hAnsi="Helvetica"/>
          <w:b/>
          <w:sz w:val="22"/>
          <w:szCs w:val="22"/>
        </w:rPr>
        <w:t xml:space="preserve">ABOUT THE CALIFORNIA ENERGY STORAGE ALLIANCE </w:t>
      </w:r>
    </w:p>
    <w:p w14:paraId="4FE0EA63" w14:textId="77777777" w:rsidR="001422AC" w:rsidRPr="00AF5A7A" w:rsidRDefault="001422AC" w:rsidP="00433270">
      <w:pPr>
        <w:spacing w:after="0"/>
        <w:rPr>
          <w:rFonts w:ascii="Helvetica" w:hAnsi="Helvetica"/>
          <w:sz w:val="22"/>
          <w:szCs w:val="22"/>
        </w:rPr>
      </w:pPr>
      <w:r w:rsidRPr="00AF5A7A">
        <w:rPr>
          <w:rFonts w:ascii="Helvetica" w:hAnsi="Helvetica"/>
          <w:sz w:val="22"/>
          <w:szCs w:val="22"/>
        </w:rPr>
        <w:t xml:space="preserve">The California Energy Storage Alliance (CESA) is a membership-based advocacy group committed to advancing the role of energy storage in the electric power sector through policy, education, outreach, and research. CESA’s mission is to make energy storage a mainstream energy resource, which accelerates the adoption of renewable energy technology and promotes a more efficient, reliable, affordable, and secure electric power system. For more information, please visit </w:t>
      </w:r>
      <w:hyperlink r:id="rId8" w:history="1">
        <w:r w:rsidRPr="00AF5A7A">
          <w:rPr>
            <w:rStyle w:val="Hyperlink"/>
            <w:rFonts w:ascii="Helvetica" w:hAnsi="Helvetica"/>
            <w:sz w:val="22"/>
            <w:szCs w:val="22"/>
          </w:rPr>
          <w:t>www.storagealliance.org</w:t>
        </w:r>
      </w:hyperlink>
    </w:p>
    <w:p w14:paraId="5784D6DE" w14:textId="77777777" w:rsidR="00C304D5" w:rsidRDefault="00C304D5" w:rsidP="00C304D5">
      <w:pPr>
        <w:rPr>
          <w:rFonts w:ascii="Helvetica" w:hAnsi="Helvetica"/>
          <w:b/>
          <w:sz w:val="22"/>
          <w:szCs w:val="22"/>
        </w:rPr>
      </w:pPr>
    </w:p>
    <w:p w14:paraId="37A822A5" w14:textId="3AF70367" w:rsidR="00A2689E" w:rsidRDefault="00A2689E" w:rsidP="00C304D5">
      <w:pPr>
        <w:rPr>
          <w:rFonts w:ascii="Helvetica" w:hAnsi="Helvetica"/>
          <w:b/>
          <w:sz w:val="22"/>
          <w:szCs w:val="22"/>
        </w:rPr>
      </w:pPr>
      <w:r>
        <w:rPr>
          <w:rFonts w:ascii="Helvetica" w:hAnsi="Helvetica"/>
          <w:b/>
          <w:sz w:val="22"/>
          <w:szCs w:val="22"/>
        </w:rPr>
        <w:t xml:space="preserve">ABOUT ENERGY STORAGE NORTH AMERICA </w:t>
      </w:r>
    </w:p>
    <w:p w14:paraId="15F192D3" w14:textId="77777777" w:rsidR="00536B54" w:rsidRDefault="00536B54" w:rsidP="00536B54">
      <w:pPr>
        <w:rPr>
          <w:rFonts w:ascii="Helvetica" w:hAnsi="Helvetica"/>
          <w:sz w:val="22"/>
          <w:szCs w:val="22"/>
        </w:rPr>
      </w:pPr>
      <w:r w:rsidRPr="00536B54">
        <w:rPr>
          <w:rFonts w:ascii="Helvetica" w:hAnsi="Helvetica"/>
          <w:sz w:val="22"/>
          <w:szCs w:val="22"/>
        </w:rPr>
        <w:lastRenderedPageBreak/>
        <w:t>Energy Storage North America is part of the Energy Storage World conference series, which also includes Energy Storage Europe, Energy Storage China, Energy Storage India, and the new Energy Storage Summit Japan. ESNA 2014 is produced by Messe Düsseldorf in association with Strategen Consulting and the California Energy Storage Alliance.</w:t>
      </w:r>
      <w:r>
        <w:rPr>
          <w:rFonts w:ascii="Helvetica" w:hAnsi="Helvetica"/>
          <w:sz w:val="22"/>
          <w:szCs w:val="22"/>
        </w:rPr>
        <w:t xml:space="preserve"> </w:t>
      </w:r>
    </w:p>
    <w:p w14:paraId="5B33393D" w14:textId="67EC02B2" w:rsidR="00536B54" w:rsidRPr="00536B54" w:rsidRDefault="00536B54" w:rsidP="00536B54">
      <w:pPr>
        <w:rPr>
          <w:rFonts w:ascii="Helvetica" w:hAnsi="Helvetica"/>
          <w:sz w:val="22"/>
          <w:szCs w:val="22"/>
        </w:rPr>
      </w:pPr>
      <w:r w:rsidRPr="00536B54">
        <w:rPr>
          <w:rFonts w:ascii="Helvetica" w:hAnsi="Helvetica"/>
          <w:sz w:val="22"/>
          <w:szCs w:val="22"/>
        </w:rPr>
        <w:t xml:space="preserve">For further information about Energy Storage North America 2014, please e-mail: </w:t>
      </w:r>
      <w:hyperlink r:id="rId9" w:history="1">
        <w:r w:rsidRPr="00536B54">
          <w:rPr>
            <w:rStyle w:val="Hyperlink"/>
            <w:rFonts w:ascii="Helvetica" w:hAnsi="Helvetica"/>
            <w:sz w:val="22"/>
            <w:szCs w:val="22"/>
          </w:rPr>
          <w:t>info@esnaexpo.com</w:t>
        </w:r>
      </w:hyperlink>
      <w:r w:rsidRPr="00536B54">
        <w:rPr>
          <w:rFonts w:ascii="Helvetica" w:hAnsi="Helvetica"/>
          <w:sz w:val="22"/>
          <w:szCs w:val="22"/>
        </w:rPr>
        <w:t xml:space="preserve">; </w:t>
      </w:r>
      <w:r>
        <w:rPr>
          <w:rFonts w:ascii="Helvetica" w:hAnsi="Helvetica"/>
          <w:sz w:val="22"/>
          <w:szCs w:val="22"/>
        </w:rPr>
        <w:t>v</w:t>
      </w:r>
      <w:r w:rsidRPr="00536B54">
        <w:rPr>
          <w:rFonts w:ascii="Helvetica" w:hAnsi="Helvetica"/>
          <w:sz w:val="22"/>
          <w:szCs w:val="22"/>
        </w:rPr>
        <w:t>isit our web site</w:t>
      </w:r>
      <w:r>
        <w:rPr>
          <w:rFonts w:ascii="Helvetica" w:hAnsi="Helvetica"/>
          <w:sz w:val="22"/>
          <w:szCs w:val="22"/>
        </w:rPr>
        <w:t xml:space="preserve"> at </w:t>
      </w:r>
      <w:hyperlink r:id="rId10" w:history="1">
        <w:r w:rsidRPr="00536B54">
          <w:rPr>
            <w:rStyle w:val="Hyperlink"/>
            <w:rFonts w:ascii="Helvetica" w:hAnsi="Helvetica"/>
            <w:sz w:val="22"/>
            <w:szCs w:val="22"/>
          </w:rPr>
          <w:t>www.esnaexpo.com</w:t>
        </w:r>
      </w:hyperlink>
      <w:r w:rsidRPr="00536B54">
        <w:rPr>
          <w:rFonts w:ascii="Helvetica" w:hAnsi="Helvetica"/>
          <w:sz w:val="22"/>
          <w:szCs w:val="22"/>
        </w:rPr>
        <w:t xml:space="preserve">; subscribe to our blog at </w:t>
      </w:r>
      <w:hyperlink r:id="rId11" w:history="1">
        <w:r w:rsidRPr="00536B54">
          <w:rPr>
            <w:rStyle w:val="Hyperlink"/>
            <w:rFonts w:ascii="Helvetica" w:hAnsi="Helvetica"/>
            <w:sz w:val="22"/>
            <w:szCs w:val="22"/>
          </w:rPr>
          <w:t>www.esnaexpo.com/blog</w:t>
        </w:r>
      </w:hyperlink>
      <w:r>
        <w:rPr>
          <w:rFonts w:ascii="Helvetica" w:hAnsi="Helvetica"/>
          <w:sz w:val="22"/>
          <w:szCs w:val="22"/>
        </w:rPr>
        <w:t>; f</w:t>
      </w:r>
      <w:r w:rsidRPr="00536B54">
        <w:rPr>
          <w:rFonts w:ascii="Helvetica" w:hAnsi="Helvetica"/>
          <w:sz w:val="22"/>
          <w:szCs w:val="22"/>
        </w:rPr>
        <w:t xml:space="preserve">ollow us on Twitter: </w:t>
      </w:r>
      <w:hyperlink r:id="rId12" w:history="1">
        <w:r w:rsidRPr="00536B54">
          <w:rPr>
            <w:rStyle w:val="Hyperlink"/>
            <w:rFonts w:ascii="Helvetica" w:hAnsi="Helvetica"/>
            <w:sz w:val="22"/>
            <w:szCs w:val="22"/>
          </w:rPr>
          <w:t>@</w:t>
        </w:r>
        <w:proofErr w:type="spellStart"/>
        <w:r w:rsidRPr="00536B54">
          <w:rPr>
            <w:rStyle w:val="Hyperlink"/>
            <w:rFonts w:ascii="Helvetica" w:hAnsi="Helvetica"/>
            <w:sz w:val="22"/>
            <w:szCs w:val="22"/>
          </w:rPr>
          <w:t>EnergyStorageNA</w:t>
        </w:r>
        <w:proofErr w:type="spellEnd"/>
      </w:hyperlink>
      <w:r w:rsidRPr="00536B54">
        <w:rPr>
          <w:rFonts w:ascii="Helvetica" w:hAnsi="Helvetica"/>
          <w:sz w:val="22"/>
          <w:szCs w:val="22"/>
        </w:rPr>
        <w:t>.</w:t>
      </w:r>
    </w:p>
    <w:p w14:paraId="2D2F88F4" w14:textId="77777777" w:rsidR="00536B54" w:rsidRDefault="00536B54" w:rsidP="00AF5A7A">
      <w:pPr>
        <w:spacing w:after="0"/>
        <w:rPr>
          <w:rFonts w:ascii="Helvetica" w:hAnsi="Helvetica"/>
          <w:b/>
          <w:sz w:val="22"/>
          <w:szCs w:val="22"/>
        </w:rPr>
      </w:pPr>
    </w:p>
    <w:p w14:paraId="059195E3" w14:textId="77777777" w:rsidR="00C304D5" w:rsidRPr="00AF5A7A" w:rsidRDefault="00C304D5" w:rsidP="00AF5A7A">
      <w:pPr>
        <w:spacing w:after="0"/>
        <w:rPr>
          <w:rFonts w:ascii="Helvetica" w:hAnsi="Helvetica"/>
          <w:b/>
          <w:sz w:val="22"/>
          <w:szCs w:val="22"/>
        </w:rPr>
      </w:pPr>
      <w:r w:rsidRPr="00AF5A7A">
        <w:rPr>
          <w:rFonts w:ascii="Helvetica" w:hAnsi="Helvetica"/>
          <w:b/>
          <w:sz w:val="22"/>
          <w:szCs w:val="22"/>
        </w:rPr>
        <w:t xml:space="preserve">Press Contact: </w:t>
      </w:r>
    </w:p>
    <w:p w14:paraId="3D2FC60F" w14:textId="77777777" w:rsidR="00C304D5" w:rsidRPr="00AF5A7A" w:rsidRDefault="00C304D5" w:rsidP="00AF5A7A">
      <w:pPr>
        <w:spacing w:after="0"/>
        <w:rPr>
          <w:rFonts w:ascii="Helvetica" w:hAnsi="Helvetica"/>
          <w:sz w:val="22"/>
          <w:szCs w:val="22"/>
        </w:rPr>
      </w:pPr>
      <w:r w:rsidRPr="00AF5A7A">
        <w:rPr>
          <w:rFonts w:ascii="Helvetica" w:hAnsi="Helvetica"/>
          <w:sz w:val="22"/>
          <w:szCs w:val="22"/>
        </w:rPr>
        <w:t>Cedric Christensen</w:t>
      </w:r>
    </w:p>
    <w:p w14:paraId="6CCE07CF" w14:textId="77777777" w:rsidR="00C304D5" w:rsidRPr="00AF5A7A" w:rsidRDefault="00FF2778" w:rsidP="00AF5A7A">
      <w:pPr>
        <w:spacing w:after="0"/>
        <w:rPr>
          <w:rFonts w:ascii="Helvetica" w:hAnsi="Helvetica"/>
          <w:sz w:val="22"/>
          <w:szCs w:val="22"/>
        </w:rPr>
      </w:pPr>
      <w:hyperlink r:id="rId13" w:history="1">
        <w:r w:rsidR="00C304D5" w:rsidRPr="00AF5A7A">
          <w:rPr>
            <w:rStyle w:val="Hyperlink"/>
            <w:rFonts w:ascii="Helvetica" w:hAnsi="Helvetica"/>
            <w:sz w:val="22"/>
            <w:szCs w:val="22"/>
          </w:rPr>
          <w:t>cchristensen@strategen.com</w:t>
        </w:r>
      </w:hyperlink>
    </w:p>
    <w:p w14:paraId="370E92A6" w14:textId="738D025A" w:rsidR="00C304D5" w:rsidRPr="00AF5A7A" w:rsidRDefault="00C304D5" w:rsidP="00AF5A7A">
      <w:pPr>
        <w:spacing w:after="0"/>
        <w:rPr>
          <w:rFonts w:ascii="Helvetica" w:hAnsi="Helvetica"/>
          <w:sz w:val="22"/>
          <w:szCs w:val="22"/>
        </w:rPr>
      </w:pPr>
      <w:r w:rsidRPr="00AF5A7A">
        <w:rPr>
          <w:rFonts w:ascii="Helvetica" w:hAnsi="Helvetica"/>
          <w:sz w:val="22"/>
          <w:szCs w:val="22"/>
        </w:rPr>
        <w:t>(510) 665-7811</w:t>
      </w:r>
    </w:p>
    <w:p w14:paraId="028CAE5C" w14:textId="77777777" w:rsidR="001422AC" w:rsidRPr="00AF5A7A" w:rsidRDefault="001422AC" w:rsidP="001422AC">
      <w:pPr>
        <w:rPr>
          <w:rFonts w:ascii="Helvetica" w:hAnsi="Helvetica"/>
          <w:b/>
          <w:sz w:val="22"/>
          <w:szCs w:val="22"/>
        </w:rPr>
      </w:pPr>
    </w:p>
    <w:p w14:paraId="14071F34" w14:textId="72003D99" w:rsidR="001422AC" w:rsidRPr="00AF5A7A" w:rsidRDefault="001422AC" w:rsidP="00AF5A7A">
      <w:pPr>
        <w:jc w:val="center"/>
        <w:rPr>
          <w:rFonts w:ascii="Helvetica" w:hAnsi="Helvetica"/>
          <w:sz w:val="22"/>
          <w:szCs w:val="22"/>
        </w:rPr>
      </w:pPr>
      <w:r w:rsidRPr="00AF5A7A">
        <w:rPr>
          <w:rFonts w:ascii="Helvetica" w:hAnsi="Helvetica"/>
          <w:sz w:val="22"/>
          <w:szCs w:val="22"/>
        </w:rPr>
        <w:t># # #</w:t>
      </w:r>
    </w:p>
    <w:sectPr w:rsidR="001422AC" w:rsidRPr="00AF5A7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DFB97" w14:textId="77777777" w:rsidR="000851CA" w:rsidRDefault="000851CA" w:rsidP="001422AC">
      <w:pPr>
        <w:spacing w:after="0"/>
      </w:pPr>
      <w:r>
        <w:separator/>
      </w:r>
    </w:p>
  </w:endnote>
  <w:endnote w:type="continuationSeparator" w:id="0">
    <w:p w14:paraId="4DFDF612" w14:textId="77777777" w:rsidR="000851CA" w:rsidRDefault="000851CA" w:rsidP="0014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CF73" w14:textId="77777777" w:rsidR="000851CA" w:rsidRDefault="000851CA" w:rsidP="001422AC">
      <w:pPr>
        <w:spacing w:after="0"/>
      </w:pPr>
      <w:r>
        <w:separator/>
      </w:r>
    </w:p>
  </w:footnote>
  <w:footnote w:type="continuationSeparator" w:id="0">
    <w:p w14:paraId="556A8946" w14:textId="77777777" w:rsidR="000851CA" w:rsidRDefault="000851CA" w:rsidP="001422A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AC"/>
    <w:rsid w:val="000851CA"/>
    <w:rsid w:val="00111A57"/>
    <w:rsid w:val="001422AC"/>
    <w:rsid w:val="00165B45"/>
    <w:rsid w:val="001D25E3"/>
    <w:rsid w:val="00202A1C"/>
    <w:rsid w:val="002B2E00"/>
    <w:rsid w:val="00433270"/>
    <w:rsid w:val="00490B39"/>
    <w:rsid w:val="0053072D"/>
    <w:rsid w:val="00536B54"/>
    <w:rsid w:val="005A635C"/>
    <w:rsid w:val="007A66EB"/>
    <w:rsid w:val="007F4CFA"/>
    <w:rsid w:val="0098171A"/>
    <w:rsid w:val="00A04BE0"/>
    <w:rsid w:val="00A2689E"/>
    <w:rsid w:val="00AF5A7A"/>
    <w:rsid w:val="00B14A42"/>
    <w:rsid w:val="00BF6A3D"/>
    <w:rsid w:val="00C26B04"/>
    <w:rsid w:val="00C304D5"/>
    <w:rsid w:val="00C76D4F"/>
    <w:rsid w:val="00D31FB3"/>
    <w:rsid w:val="00D757EE"/>
    <w:rsid w:val="00E6152E"/>
    <w:rsid w:val="00EA6E30"/>
    <w:rsid w:val="00ED605C"/>
    <w:rsid w:val="00FF27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0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2AC"/>
    <w:rPr>
      <w:color w:val="0000FF" w:themeColor="hyperlink"/>
      <w:u w:val="single"/>
    </w:rPr>
  </w:style>
  <w:style w:type="paragraph" w:styleId="Header">
    <w:name w:val="header"/>
    <w:basedOn w:val="Normal"/>
    <w:link w:val="HeaderChar"/>
    <w:uiPriority w:val="99"/>
    <w:unhideWhenUsed/>
    <w:rsid w:val="001422AC"/>
    <w:pPr>
      <w:tabs>
        <w:tab w:val="center" w:pos="4320"/>
        <w:tab w:val="right" w:pos="8640"/>
      </w:tabs>
      <w:spacing w:after="0"/>
    </w:pPr>
  </w:style>
  <w:style w:type="character" w:customStyle="1" w:styleId="HeaderChar">
    <w:name w:val="Header Char"/>
    <w:basedOn w:val="DefaultParagraphFont"/>
    <w:link w:val="Header"/>
    <w:uiPriority w:val="99"/>
    <w:rsid w:val="001422AC"/>
    <w:rPr>
      <w:sz w:val="24"/>
    </w:rPr>
  </w:style>
  <w:style w:type="paragraph" w:styleId="Footer">
    <w:name w:val="footer"/>
    <w:basedOn w:val="Normal"/>
    <w:link w:val="FooterChar"/>
    <w:uiPriority w:val="99"/>
    <w:unhideWhenUsed/>
    <w:rsid w:val="001422AC"/>
    <w:pPr>
      <w:tabs>
        <w:tab w:val="center" w:pos="4320"/>
        <w:tab w:val="right" w:pos="8640"/>
      </w:tabs>
      <w:spacing w:after="0"/>
    </w:pPr>
  </w:style>
  <w:style w:type="character" w:customStyle="1" w:styleId="FooterChar">
    <w:name w:val="Footer Char"/>
    <w:basedOn w:val="DefaultParagraphFont"/>
    <w:link w:val="Footer"/>
    <w:uiPriority w:val="99"/>
    <w:rsid w:val="001422AC"/>
    <w:rPr>
      <w:sz w:val="24"/>
    </w:rPr>
  </w:style>
  <w:style w:type="character" w:styleId="FollowedHyperlink">
    <w:name w:val="FollowedHyperlink"/>
    <w:basedOn w:val="DefaultParagraphFont"/>
    <w:uiPriority w:val="99"/>
    <w:semiHidden/>
    <w:unhideWhenUsed/>
    <w:rsid w:val="00C304D5"/>
    <w:rPr>
      <w:color w:val="800080" w:themeColor="followedHyperlink"/>
      <w:u w:val="single"/>
    </w:rPr>
  </w:style>
  <w:style w:type="paragraph" w:styleId="BalloonText">
    <w:name w:val="Balloon Text"/>
    <w:basedOn w:val="Normal"/>
    <w:link w:val="BalloonTextChar"/>
    <w:uiPriority w:val="99"/>
    <w:semiHidden/>
    <w:unhideWhenUsed/>
    <w:rsid w:val="0098171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7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6B54"/>
    <w:rPr>
      <w:sz w:val="18"/>
      <w:szCs w:val="18"/>
    </w:rPr>
  </w:style>
  <w:style w:type="paragraph" w:styleId="CommentText">
    <w:name w:val="annotation text"/>
    <w:basedOn w:val="Normal"/>
    <w:link w:val="CommentTextChar"/>
    <w:uiPriority w:val="99"/>
    <w:semiHidden/>
    <w:unhideWhenUsed/>
    <w:rsid w:val="00536B54"/>
    <w:rPr>
      <w:szCs w:val="24"/>
    </w:rPr>
  </w:style>
  <w:style w:type="character" w:customStyle="1" w:styleId="CommentTextChar">
    <w:name w:val="Comment Text Char"/>
    <w:basedOn w:val="DefaultParagraphFont"/>
    <w:link w:val="CommentText"/>
    <w:uiPriority w:val="99"/>
    <w:semiHidden/>
    <w:rsid w:val="00536B54"/>
    <w:rPr>
      <w:sz w:val="24"/>
      <w:szCs w:val="24"/>
    </w:rPr>
  </w:style>
  <w:style w:type="paragraph" w:styleId="CommentSubject">
    <w:name w:val="annotation subject"/>
    <w:basedOn w:val="CommentText"/>
    <w:next w:val="CommentText"/>
    <w:link w:val="CommentSubjectChar"/>
    <w:uiPriority w:val="99"/>
    <w:semiHidden/>
    <w:unhideWhenUsed/>
    <w:rsid w:val="00536B54"/>
    <w:rPr>
      <w:b/>
      <w:bCs/>
      <w:sz w:val="20"/>
      <w:szCs w:val="20"/>
    </w:rPr>
  </w:style>
  <w:style w:type="character" w:customStyle="1" w:styleId="CommentSubjectChar">
    <w:name w:val="Comment Subject Char"/>
    <w:basedOn w:val="CommentTextChar"/>
    <w:link w:val="CommentSubject"/>
    <w:uiPriority w:val="99"/>
    <w:semiHidden/>
    <w:rsid w:val="00536B54"/>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2AC"/>
    <w:rPr>
      <w:color w:val="0000FF" w:themeColor="hyperlink"/>
      <w:u w:val="single"/>
    </w:rPr>
  </w:style>
  <w:style w:type="paragraph" w:styleId="Header">
    <w:name w:val="header"/>
    <w:basedOn w:val="Normal"/>
    <w:link w:val="HeaderChar"/>
    <w:uiPriority w:val="99"/>
    <w:unhideWhenUsed/>
    <w:rsid w:val="001422AC"/>
    <w:pPr>
      <w:tabs>
        <w:tab w:val="center" w:pos="4320"/>
        <w:tab w:val="right" w:pos="8640"/>
      </w:tabs>
      <w:spacing w:after="0"/>
    </w:pPr>
  </w:style>
  <w:style w:type="character" w:customStyle="1" w:styleId="HeaderChar">
    <w:name w:val="Header Char"/>
    <w:basedOn w:val="DefaultParagraphFont"/>
    <w:link w:val="Header"/>
    <w:uiPriority w:val="99"/>
    <w:rsid w:val="001422AC"/>
    <w:rPr>
      <w:sz w:val="24"/>
    </w:rPr>
  </w:style>
  <w:style w:type="paragraph" w:styleId="Footer">
    <w:name w:val="footer"/>
    <w:basedOn w:val="Normal"/>
    <w:link w:val="FooterChar"/>
    <w:uiPriority w:val="99"/>
    <w:unhideWhenUsed/>
    <w:rsid w:val="001422AC"/>
    <w:pPr>
      <w:tabs>
        <w:tab w:val="center" w:pos="4320"/>
        <w:tab w:val="right" w:pos="8640"/>
      </w:tabs>
      <w:spacing w:after="0"/>
    </w:pPr>
  </w:style>
  <w:style w:type="character" w:customStyle="1" w:styleId="FooterChar">
    <w:name w:val="Footer Char"/>
    <w:basedOn w:val="DefaultParagraphFont"/>
    <w:link w:val="Footer"/>
    <w:uiPriority w:val="99"/>
    <w:rsid w:val="001422AC"/>
    <w:rPr>
      <w:sz w:val="24"/>
    </w:rPr>
  </w:style>
  <w:style w:type="character" w:styleId="FollowedHyperlink">
    <w:name w:val="FollowedHyperlink"/>
    <w:basedOn w:val="DefaultParagraphFont"/>
    <w:uiPriority w:val="99"/>
    <w:semiHidden/>
    <w:unhideWhenUsed/>
    <w:rsid w:val="00C304D5"/>
    <w:rPr>
      <w:color w:val="800080" w:themeColor="followedHyperlink"/>
      <w:u w:val="single"/>
    </w:rPr>
  </w:style>
  <w:style w:type="paragraph" w:styleId="BalloonText">
    <w:name w:val="Balloon Text"/>
    <w:basedOn w:val="Normal"/>
    <w:link w:val="BalloonTextChar"/>
    <w:uiPriority w:val="99"/>
    <w:semiHidden/>
    <w:unhideWhenUsed/>
    <w:rsid w:val="0098171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7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6B54"/>
    <w:rPr>
      <w:sz w:val="18"/>
      <w:szCs w:val="18"/>
    </w:rPr>
  </w:style>
  <w:style w:type="paragraph" w:styleId="CommentText">
    <w:name w:val="annotation text"/>
    <w:basedOn w:val="Normal"/>
    <w:link w:val="CommentTextChar"/>
    <w:uiPriority w:val="99"/>
    <w:semiHidden/>
    <w:unhideWhenUsed/>
    <w:rsid w:val="00536B54"/>
    <w:rPr>
      <w:szCs w:val="24"/>
    </w:rPr>
  </w:style>
  <w:style w:type="character" w:customStyle="1" w:styleId="CommentTextChar">
    <w:name w:val="Comment Text Char"/>
    <w:basedOn w:val="DefaultParagraphFont"/>
    <w:link w:val="CommentText"/>
    <w:uiPriority w:val="99"/>
    <w:semiHidden/>
    <w:rsid w:val="00536B54"/>
    <w:rPr>
      <w:sz w:val="24"/>
      <w:szCs w:val="24"/>
    </w:rPr>
  </w:style>
  <w:style w:type="paragraph" w:styleId="CommentSubject">
    <w:name w:val="annotation subject"/>
    <w:basedOn w:val="CommentText"/>
    <w:next w:val="CommentText"/>
    <w:link w:val="CommentSubjectChar"/>
    <w:uiPriority w:val="99"/>
    <w:semiHidden/>
    <w:unhideWhenUsed/>
    <w:rsid w:val="00536B54"/>
    <w:rPr>
      <w:b/>
      <w:bCs/>
      <w:sz w:val="20"/>
      <w:szCs w:val="20"/>
    </w:rPr>
  </w:style>
  <w:style w:type="character" w:customStyle="1" w:styleId="CommentSubjectChar">
    <w:name w:val="Comment Subject Char"/>
    <w:basedOn w:val="CommentTextChar"/>
    <w:link w:val="CommentSubject"/>
    <w:uiPriority w:val="99"/>
    <w:semiHidden/>
    <w:rsid w:val="00536B5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3408">
      <w:bodyDiv w:val="1"/>
      <w:marLeft w:val="0"/>
      <w:marRight w:val="0"/>
      <w:marTop w:val="0"/>
      <w:marBottom w:val="0"/>
      <w:divBdr>
        <w:top w:val="none" w:sz="0" w:space="0" w:color="auto"/>
        <w:left w:val="none" w:sz="0" w:space="0" w:color="auto"/>
        <w:bottom w:val="none" w:sz="0" w:space="0" w:color="auto"/>
        <w:right w:val="none" w:sz="0" w:space="0" w:color="auto"/>
      </w:divBdr>
    </w:div>
    <w:div w:id="1244149532">
      <w:bodyDiv w:val="1"/>
      <w:marLeft w:val="0"/>
      <w:marRight w:val="0"/>
      <w:marTop w:val="0"/>
      <w:marBottom w:val="0"/>
      <w:divBdr>
        <w:top w:val="none" w:sz="0" w:space="0" w:color="auto"/>
        <w:left w:val="none" w:sz="0" w:space="0" w:color="auto"/>
        <w:bottom w:val="none" w:sz="0" w:space="0" w:color="auto"/>
        <w:right w:val="none" w:sz="0" w:space="0" w:color="auto"/>
      </w:divBdr>
    </w:div>
    <w:div w:id="1633749758">
      <w:bodyDiv w:val="1"/>
      <w:marLeft w:val="0"/>
      <w:marRight w:val="0"/>
      <w:marTop w:val="0"/>
      <w:marBottom w:val="0"/>
      <w:divBdr>
        <w:top w:val="none" w:sz="0" w:space="0" w:color="auto"/>
        <w:left w:val="none" w:sz="0" w:space="0" w:color="auto"/>
        <w:bottom w:val="none" w:sz="0" w:space="0" w:color="auto"/>
        <w:right w:val="none" w:sz="0" w:space="0" w:color="auto"/>
      </w:divBdr>
    </w:div>
    <w:div w:id="1792020130">
      <w:bodyDiv w:val="1"/>
      <w:marLeft w:val="0"/>
      <w:marRight w:val="0"/>
      <w:marTop w:val="0"/>
      <w:marBottom w:val="0"/>
      <w:divBdr>
        <w:top w:val="none" w:sz="0" w:space="0" w:color="auto"/>
        <w:left w:val="none" w:sz="0" w:space="0" w:color="auto"/>
        <w:bottom w:val="none" w:sz="0" w:space="0" w:color="auto"/>
        <w:right w:val="none" w:sz="0" w:space="0" w:color="auto"/>
      </w:divBdr>
    </w:div>
    <w:div w:id="1931697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naexpo.com/blog" TargetMode="External"/><Relationship Id="rId12" Type="http://schemas.openxmlformats.org/officeDocument/2006/relationships/hyperlink" Target="http://twitter.com/EnergyStorageNA" TargetMode="External"/><Relationship Id="rId13" Type="http://schemas.openxmlformats.org/officeDocument/2006/relationships/hyperlink" Target="mailto:cchristensen@stratege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ragealliance.org" TargetMode="External"/><Relationship Id="rId9" Type="http://schemas.openxmlformats.org/officeDocument/2006/relationships/hyperlink" Target="mailto:info@esnaexpo.com" TargetMode="External"/><Relationship Id="rId10" Type="http://schemas.openxmlformats.org/officeDocument/2006/relationships/hyperlink" Target="http://www.esna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3140</Characters>
  <Application>Microsoft Macintosh Word</Application>
  <DocSecurity>0</DocSecurity>
  <Lines>92</Lines>
  <Paragraphs>49</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Hunt</dc:creator>
  <cp:keywords/>
  <dc:description/>
  <cp:lastModifiedBy>Eugene Hunt</cp:lastModifiedBy>
  <cp:revision>2</cp:revision>
  <dcterms:created xsi:type="dcterms:W3CDTF">2014-06-20T22:37:00Z</dcterms:created>
  <dcterms:modified xsi:type="dcterms:W3CDTF">2014-06-20T22:37:00Z</dcterms:modified>
</cp:coreProperties>
</file>